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98C89" w14:textId="68A9B23C" w:rsidR="006D7BCC" w:rsidRDefault="1D660711" w:rsidP="31756E3F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bookmarkStart w:id="0" w:name="_GoBack"/>
      <w:bookmarkEnd w:id="0"/>
      <w:r w:rsidRPr="31756E3F">
        <w:rPr>
          <w:rFonts w:ascii="Calibri" w:eastAsia="Calibri" w:hAnsi="Calibri" w:cs="Calibri"/>
        </w:rPr>
        <w:t xml:space="preserve">  </w:t>
      </w:r>
      <w:r>
        <w:rPr>
          <w:noProof/>
        </w:rPr>
        <w:drawing>
          <wp:inline distT="0" distB="0" distL="0" distR="0" wp14:anchorId="31D93870" wp14:editId="7BB72A78">
            <wp:extent cx="361950" cy="419100"/>
            <wp:effectExtent l="0" t="0" r="0" b="0"/>
            <wp:docPr id="2117515173" name="Immagine 2117515173" descr="Immagine 1436163927, Imma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097EF" w14:textId="317B3B68" w:rsidR="006D7BCC" w:rsidRDefault="1D660711" w:rsidP="31756E3F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31756E3F">
        <w:rPr>
          <w:rFonts w:ascii="Times New Roman" w:eastAsia="Times New Roman" w:hAnsi="Times New Roman" w:cs="Times New Roman"/>
          <w:b/>
          <w:bCs/>
          <w:color w:val="000000" w:themeColor="text1"/>
        </w:rPr>
        <w:t>Tribunale di Potenza</w:t>
      </w:r>
    </w:p>
    <w:p w14:paraId="1AABDC9E" w14:textId="4A347C86" w:rsidR="006D7BCC" w:rsidRDefault="1D660711" w:rsidP="31756E3F">
      <w:pPr>
        <w:rPr>
          <w:rFonts w:ascii="Times New Roman" w:eastAsia="Times New Roman" w:hAnsi="Times New Roman" w:cs="Times New Roman"/>
          <w:color w:val="000000" w:themeColor="text1"/>
        </w:rPr>
      </w:pPr>
      <w:r w:rsidRPr="31756E3F">
        <w:rPr>
          <w:rFonts w:ascii="Times New Roman" w:eastAsia="Times New Roman" w:hAnsi="Times New Roman" w:cs="Times New Roman"/>
          <w:color w:val="000000" w:themeColor="text1"/>
        </w:rPr>
        <w:t xml:space="preserve">Il Tribunale dispone che i seguenti procedimenti penali, già fissati per la data del </w:t>
      </w:r>
      <w:r w:rsidRPr="31756E3F">
        <w:rPr>
          <w:rFonts w:ascii="Times New Roman" w:eastAsia="Times New Roman" w:hAnsi="Times New Roman" w:cs="Times New Roman"/>
          <w:b/>
          <w:bCs/>
          <w:color w:val="000000" w:themeColor="text1"/>
        </w:rPr>
        <w:t>14.05.2025</w:t>
      </w:r>
      <w:r w:rsidRPr="31756E3F">
        <w:rPr>
          <w:rFonts w:ascii="Times New Roman" w:eastAsia="Times New Roman" w:hAnsi="Times New Roman" w:cs="Times New Roman"/>
          <w:color w:val="000000" w:themeColor="text1"/>
        </w:rPr>
        <w:t>, saranno trattati secondo il seguente programma:</w:t>
      </w:r>
    </w:p>
    <w:p w14:paraId="29969988" w14:textId="34204D7E" w:rsidR="006D7BCC" w:rsidRDefault="006D7BCC" w:rsidP="31756E3F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10DE96CE" w14:textId="72819E0F" w:rsidR="006D7BCC" w:rsidRDefault="1D660711" w:rsidP="31756E3F">
      <w:pPr>
        <w:rPr>
          <w:rFonts w:ascii="Times New Roman" w:eastAsia="Times New Roman" w:hAnsi="Times New Roman" w:cs="Times New Roman"/>
        </w:rPr>
      </w:pPr>
      <w:r w:rsidRPr="31756E3F">
        <w:rPr>
          <w:rFonts w:ascii="Times New Roman" w:eastAsia="Times New Roman" w:hAnsi="Times New Roman" w:cs="Times New Roman"/>
          <w:b/>
          <w:bCs/>
        </w:rPr>
        <w:t>Ore 9:30:</w:t>
      </w:r>
    </w:p>
    <w:p w14:paraId="2FB04B32" w14:textId="5058121D" w:rsidR="006D7BCC" w:rsidRDefault="367CA538" w:rsidP="31756E3F">
      <w:pPr>
        <w:rPr>
          <w:rFonts w:ascii="Times New Roman" w:eastAsia="Times New Roman" w:hAnsi="Times New Roman" w:cs="Times New Roman"/>
        </w:rPr>
      </w:pPr>
      <w:r w:rsidRPr="31756E3F">
        <w:rPr>
          <w:rFonts w:ascii="Times New Roman" w:eastAsia="Times New Roman" w:hAnsi="Times New Roman" w:cs="Times New Roman"/>
        </w:rPr>
        <w:t>364/2024 RGT-2255/2023 RGNR</w:t>
      </w:r>
    </w:p>
    <w:p w14:paraId="415E1E43" w14:textId="27F89BFD" w:rsidR="006D7BCC" w:rsidRDefault="3154B5F2" w:rsidP="31756E3F">
      <w:pPr>
        <w:rPr>
          <w:rFonts w:ascii="Times New Roman" w:eastAsia="Times New Roman" w:hAnsi="Times New Roman" w:cs="Times New Roman"/>
        </w:rPr>
      </w:pPr>
      <w:r w:rsidRPr="31756E3F">
        <w:rPr>
          <w:rFonts w:ascii="Times New Roman" w:eastAsia="Times New Roman" w:hAnsi="Times New Roman" w:cs="Times New Roman"/>
        </w:rPr>
        <w:t>3855/2023 RGNR</w:t>
      </w:r>
    </w:p>
    <w:p w14:paraId="6134786E" w14:textId="144BAFB2" w:rsidR="006D7BCC" w:rsidRDefault="5914509B" w:rsidP="31756E3F">
      <w:pPr>
        <w:rPr>
          <w:rFonts w:ascii="Times New Roman" w:eastAsia="Times New Roman" w:hAnsi="Times New Roman" w:cs="Times New Roman"/>
        </w:rPr>
      </w:pPr>
      <w:r w:rsidRPr="31756E3F">
        <w:rPr>
          <w:rFonts w:ascii="Times New Roman" w:eastAsia="Times New Roman" w:hAnsi="Times New Roman" w:cs="Times New Roman"/>
        </w:rPr>
        <w:t>847/2020 RGT-4543/2019 RG</w:t>
      </w:r>
      <w:r w:rsidR="4723EEA6" w:rsidRPr="31756E3F">
        <w:rPr>
          <w:rFonts w:ascii="Times New Roman" w:eastAsia="Times New Roman" w:hAnsi="Times New Roman" w:cs="Times New Roman"/>
        </w:rPr>
        <w:t>NR</w:t>
      </w:r>
    </w:p>
    <w:p w14:paraId="3E7BD18A" w14:textId="11B11EB7" w:rsidR="006D7BCC" w:rsidRDefault="006D7BCC" w:rsidP="31756E3F">
      <w:pPr>
        <w:rPr>
          <w:rFonts w:ascii="Times New Roman" w:eastAsia="Times New Roman" w:hAnsi="Times New Roman" w:cs="Times New Roman"/>
        </w:rPr>
      </w:pPr>
    </w:p>
    <w:p w14:paraId="69BDD58D" w14:textId="09EDC737" w:rsidR="006D7BCC" w:rsidRDefault="1D660711" w:rsidP="31756E3F">
      <w:pPr>
        <w:rPr>
          <w:rFonts w:ascii="Times New Roman" w:eastAsia="Times New Roman" w:hAnsi="Times New Roman" w:cs="Times New Roman"/>
        </w:rPr>
      </w:pPr>
      <w:r w:rsidRPr="31756E3F">
        <w:rPr>
          <w:rFonts w:ascii="Times New Roman" w:eastAsia="Times New Roman" w:hAnsi="Times New Roman" w:cs="Times New Roman"/>
          <w:b/>
          <w:bCs/>
        </w:rPr>
        <w:t>Ore 10:00</w:t>
      </w:r>
    </w:p>
    <w:p w14:paraId="2881F79F" w14:textId="1B3FD8B1" w:rsidR="006D7BCC" w:rsidRDefault="5F38B9E0" w:rsidP="31756E3F">
      <w:pPr>
        <w:rPr>
          <w:rFonts w:ascii="Times New Roman" w:eastAsia="Times New Roman" w:hAnsi="Times New Roman" w:cs="Times New Roman"/>
        </w:rPr>
      </w:pPr>
      <w:r w:rsidRPr="31756E3F">
        <w:rPr>
          <w:rFonts w:ascii="Times New Roman" w:eastAsia="Times New Roman" w:hAnsi="Times New Roman" w:cs="Times New Roman"/>
        </w:rPr>
        <w:t>860/2021 RGNR</w:t>
      </w:r>
    </w:p>
    <w:p w14:paraId="235DA44D" w14:textId="77B72810" w:rsidR="006D7BCC" w:rsidRDefault="300B6717" w:rsidP="31756E3F">
      <w:pPr>
        <w:rPr>
          <w:rFonts w:ascii="Times New Roman" w:eastAsia="Times New Roman" w:hAnsi="Times New Roman" w:cs="Times New Roman"/>
        </w:rPr>
      </w:pPr>
      <w:r w:rsidRPr="31756E3F">
        <w:rPr>
          <w:rFonts w:ascii="Times New Roman" w:eastAsia="Times New Roman" w:hAnsi="Times New Roman" w:cs="Times New Roman"/>
        </w:rPr>
        <w:t>585/2021 RGNR</w:t>
      </w:r>
    </w:p>
    <w:p w14:paraId="219A2E1A" w14:textId="0B85BDF0" w:rsidR="006D7BCC" w:rsidRDefault="4D26F13F" w:rsidP="31756E3F">
      <w:pPr>
        <w:rPr>
          <w:rFonts w:ascii="Times New Roman" w:eastAsia="Times New Roman" w:hAnsi="Times New Roman" w:cs="Times New Roman"/>
        </w:rPr>
      </w:pPr>
      <w:r w:rsidRPr="31756E3F">
        <w:rPr>
          <w:rFonts w:ascii="Times New Roman" w:eastAsia="Times New Roman" w:hAnsi="Times New Roman" w:cs="Times New Roman"/>
        </w:rPr>
        <w:t>1122/2024 RGT-2059+2132/2024 RGNR</w:t>
      </w:r>
    </w:p>
    <w:p w14:paraId="47C0EBAE" w14:textId="0A117588" w:rsidR="006D7BCC" w:rsidRDefault="7609A295" w:rsidP="31756E3F">
      <w:pPr>
        <w:rPr>
          <w:rFonts w:ascii="Times New Roman" w:eastAsia="Times New Roman" w:hAnsi="Times New Roman" w:cs="Times New Roman"/>
        </w:rPr>
      </w:pPr>
      <w:r w:rsidRPr="31756E3F">
        <w:rPr>
          <w:rFonts w:ascii="Times New Roman" w:eastAsia="Times New Roman" w:hAnsi="Times New Roman" w:cs="Times New Roman"/>
        </w:rPr>
        <w:t>602/2023 RGT-3655/2021 RGNR</w:t>
      </w:r>
    </w:p>
    <w:p w14:paraId="06B01674" w14:textId="6F9C8BAE" w:rsidR="006D7BCC" w:rsidRDefault="006D7BCC" w:rsidP="31756E3F">
      <w:pPr>
        <w:rPr>
          <w:rFonts w:ascii="Times New Roman" w:eastAsia="Times New Roman" w:hAnsi="Times New Roman" w:cs="Times New Roman"/>
        </w:rPr>
      </w:pPr>
    </w:p>
    <w:p w14:paraId="1214AF2F" w14:textId="2953A5B4" w:rsidR="006D7BCC" w:rsidRDefault="1D660711" w:rsidP="31756E3F">
      <w:pPr>
        <w:rPr>
          <w:rFonts w:ascii="Times New Roman" w:eastAsia="Times New Roman" w:hAnsi="Times New Roman" w:cs="Times New Roman"/>
        </w:rPr>
      </w:pPr>
      <w:r w:rsidRPr="31756E3F">
        <w:rPr>
          <w:rFonts w:ascii="Times New Roman" w:eastAsia="Times New Roman" w:hAnsi="Times New Roman" w:cs="Times New Roman"/>
          <w:b/>
          <w:bCs/>
        </w:rPr>
        <w:t>Ore 10:30</w:t>
      </w:r>
    </w:p>
    <w:p w14:paraId="70D2C87D" w14:textId="05C3626B" w:rsidR="006D7BCC" w:rsidRDefault="060B06D3" w:rsidP="31756E3F">
      <w:pPr>
        <w:rPr>
          <w:rFonts w:ascii="Times New Roman" w:eastAsia="Times New Roman" w:hAnsi="Times New Roman" w:cs="Times New Roman"/>
        </w:rPr>
      </w:pPr>
      <w:r w:rsidRPr="31756E3F">
        <w:rPr>
          <w:rFonts w:ascii="Times New Roman" w:eastAsia="Times New Roman" w:hAnsi="Times New Roman" w:cs="Times New Roman"/>
        </w:rPr>
        <w:t>276/2020 RGT-478418 RGNR</w:t>
      </w:r>
    </w:p>
    <w:p w14:paraId="3A9F2650" w14:textId="58776FC8" w:rsidR="006D7BCC" w:rsidRDefault="64896552" w:rsidP="31756E3F">
      <w:pPr>
        <w:rPr>
          <w:rFonts w:ascii="Times New Roman" w:eastAsia="Times New Roman" w:hAnsi="Times New Roman" w:cs="Times New Roman"/>
        </w:rPr>
      </w:pPr>
      <w:r w:rsidRPr="31756E3F">
        <w:rPr>
          <w:rFonts w:ascii="Times New Roman" w:eastAsia="Times New Roman" w:hAnsi="Times New Roman" w:cs="Times New Roman"/>
        </w:rPr>
        <w:t>759/2022 RGT-2961/2021 RGNR</w:t>
      </w:r>
    </w:p>
    <w:p w14:paraId="1A300C54" w14:textId="3BA784F7" w:rsidR="006D7BCC" w:rsidRDefault="7D9EDAC2" w:rsidP="31756E3F">
      <w:pPr>
        <w:rPr>
          <w:rFonts w:ascii="Times New Roman" w:eastAsia="Times New Roman" w:hAnsi="Times New Roman" w:cs="Times New Roman"/>
        </w:rPr>
      </w:pPr>
      <w:r w:rsidRPr="31756E3F">
        <w:rPr>
          <w:rFonts w:ascii="Times New Roman" w:eastAsia="Times New Roman" w:hAnsi="Times New Roman" w:cs="Times New Roman"/>
        </w:rPr>
        <w:t>83/2024 RGT-2060/2024 RGNR</w:t>
      </w:r>
    </w:p>
    <w:p w14:paraId="23A25606" w14:textId="3131D26B" w:rsidR="006D7BCC" w:rsidRDefault="7D2E3AC7" w:rsidP="31756E3F">
      <w:pPr>
        <w:spacing w:line="252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31756E3F">
        <w:rPr>
          <w:rFonts w:ascii="Times New Roman" w:eastAsia="Times New Roman" w:hAnsi="Times New Roman" w:cs="Times New Roman"/>
          <w:b/>
          <w:bCs/>
        </w:rPr>
        <w:t>279/2023 RGT-2382/2021 RGNR (solo per discussione P.M.)</w:t>
      </w:r>
    </w:p>
    <w:p w14:paraId="14C7CB99" w14:textId="49F7E1DF" w:rsidR="006D7BCC" w:rsidRDefault="006D7BCC" w:rsidP="31756E3F">
      <w:pPr>
        <w:rPr>
          <w:rFonts w:ascii="Times New Roman" w:eastAsia="Times New Roman" w:hAnsi="Times New Roman" w:cs="Times New Roman"/>
        </w:rPr>
      </w:pPr>
    </w:p>
    <w:p w14:paraId="42AD5318" w14:textId="3D5C765D" w:rsidR="006D7BCC" w:rsidRDefault="1D660711" w:rsidP="31756E3F">
      <w:pPr>
        <w:rPr>
          <w:rFonts w:ascii="Times New Roman" w:eastAsia="Times New Roman" w:hAnsi="Times New Roman" w:cs="Times New Roman"/>
        </w:rPr>
      </w:pPr>
      <w:r w:rsidRPr="31756E3F">
        <w:rPr>
          <w:rFonts w:ascii="Times New Roman" w:eastAsia="Times New Roman" w:hAnsi="Times New Roman" w:cs="Times New Roman"/>
          <w:b/>
          <w:bCs/>
        </w:rPr>
        <w:t>Ore 11:30</w:t>
      </w:r>
    </w:p>
    <w:p w14:paraId="188C49E2" w14:textId="1F1EC4BB" w:rsidR="006D7BCC" w:rsidRDefault="32037AA3" w:rsidP="31756E3F">
      <w:pPr>
        <w:rPr>
          <w:rFonts w:ascii="Times New Roman" w:eastAsia="Times New Roman" w:hAnsi="Times New Roman" w:cs="Times New Roman"/>
        </w:rPr>
      </w:pPr>
      <w:r w:rsidRPr="31756E3F">
        <w:rPr>
          <w:rFonts w:ascii="Times New Roman" w:eastAsia="Times New Roman" w:hAnsi="Times New Roman" w:cs="Times New Roman"/>
        </w:rPr>
        <w:t>2477/2017 RGT-4672/2016 RGNR</w:t>
      </w:r>
    </w:p>
    <w:p w14:paraId="36B50673" w14:textId="1A3661CB" w:rsidR="006D7BCC" w:rsidRDefault="2B32B6E7" w:rsidP="31756E3F">
      <w:pPr>
        <w:rPr>
          <w:rFonts w:ascii="Times New Roman" w:eastAsia="Times New Roman" w:hAnsi="Times New Roman" w:cs="Times New Roman"/>
        </w:rPr>
      </w:pPr>
      <w:r w:rsidRPr="31756E3F">
        <w:rPr>
          <w:rFonts w:ascii="Times New Roman" w:eastAsia="Times New Roman" w:hAnsi="Times New Roman" w:cs="Times New Roman"/>
        </w:rPr>
        <w:t>1614/2019 RGT-2344/2019 RGNR</w:t>
      </w:r>
    </w:p>
    <w:p w14:paraId="7F16871E" w14:textId="41820A39" w:rsidR="006D7BCC" w:rsidRDefault="52DE8FE6" w:rsidP="31756E3F">
      <w:pPr>
        <w:rPr>
          <w:rFonts w:ascii="Times New Roman" w:eastAsia="Times New Roman" w:hAnsi="Times New Roman" w:cs="Times New Roman"/>
        </w:rPr>
      </w:pPr>
      <w:r w:rsidRPr="31756E3F">
        <w:rPr>
          <w:rFonts w:ascii="Times New Roman" w:eastAsia="Times New Roman" w:hAnsi="Times New Roman" w:cs="Times New Roman"/>
        </w:rPr>
        <w:t>324/2019 RGT-2793/2018 RGNR</w:t>
      </w:r>
    </w:p>
    <w:p w14:paraId="71CA3626" w14:textId="27057398" w:rsidR="006D7BCC" w:rsidRDefault="642068FF" w:rsidP="31756E3F">
      <w:pPr>
        <w:rPr>
          <w:rFonts w:ascii="Times New Roman" w:eastAsia="Times New Roman" w:hAnsi="Times New Roman" w:cs="Times New Roman"/>
        </w:rPr>
      </w:pPr>
      <w:r w:rsidRPr="31756E3F">
        <w:rPr>
          <w:rFonts w:ascii="Times New Roman" w:eastAsia="Times New Roman" w:hAnsi="Times New Roman" w:cs="Times New Roman"/>
        </w:rPr>
        <w:t>310/2019 RGT-1201/2020 RGNR</w:t>
      </w:r>
      <w:r w:rsidR="52DE8FE6" w:rsidRPr="31756E3F">
        <w:rPr>
          <w:rFonts w:ascii="Times New Roman" w:eastAsia="Times New Roman" w:hAnsi="Times New Roman" w:cs="Times New Roman"/>
        </w:rPr>
        <w:t xml:space="preserve"> </w:t>
      </w:r>
    </w:p>
    <w:p w14:paraId="09A01F20" w14:textId="7A312AF3" w:rsidR="006D7BCC" w:rsidRDefault="3951EBAB" w:rsidP="31756E3F">
      <w:pPr>
        <w:rPr>
          <w:rFonts w:ascii="Times New Roman" w:eastAsia="Times New Roman" w:hAnsi="Times New Roman" w:cs="Times New Roman"/>
        </w:rPr>
      </w:pPr>
      <w:r w:rsidRPr="31756E3F">
        <w:rPr>
          <w:rFonts w:ascii="Times New Roman" w:eastAsia="Times New Roman" w:hAnsi="Times New Roman" w:cs="Times New Roman"/>
        </w:rPr>
        <w:t xml:space="preserve">1057/2019 RGT-2724/2014 RGNR </w:t>
      </w:r>
    </w:p>
    <w:p w14:paraId="64C41392" w14:textId="1A0B1111" w:rsidR="006D7BCC" w:rsidRDefault="006D7BCC" w:rsidP="31756E3F">
      <w:pPr>
        <w:rPr>
          <w:rFonts w:ascii="Times New Roman" w:eastAsia="Times New Roman" w:hAnsi="Times New Roman" w:cs="Times New Roman"/>
        </w:rPr>
      </w:pPr>
    </w:p>
    <w:p w14:paraId="069253B6" w14:textId="0EA81DD6" w:rsidR="006D7BCC" w:rsidRDefault="1D660711" w:rsidP="31756E3F">
      <w:pPr>
        <w:rPr>
          <w:rFonts w:ascii="Times New Roman" w:eastAsia="Times New Roman" w:hAnsi="Times New Roman" w:cs="Times New Roman"/>
        </w:rPr>
      </w:pPr>
      <w:r w:rsidRPr="31756E3F">
        <w:rPr>
          <w:rFonts w:ascii="Times New Roman" w:eastAsia="Times New Roman" w:hAnsi="Times New Roman" w:cs="Times New Roman"/>
          <w:b/>
          <w:bCs/>
        </w:rPr>
        <w:lastRenderedPageBreak/>
        <w:t>Ore 12:30</w:t>
      </w:r>
    </w:p>
    <w:p w14:paraId="39DA6FAB" w14:textId="2F00C0D3" w:rsidR="006D7BCC" w:rsidRDefault="08E25A13" w:rsidP="31756E3F">
      <w:pPr>
        <w:rPr>
          <w:rFonts w:ascii="Times New Roman" w:eastAsia="Times New Roman" w:hAnsi="Times New Roman" w:cs="Times New Roman"/>
        </w:rPr>
      </w:pPr>
      <w:r w:rsidRPr="31756E3F">
        <w:rPr>
          <w:rFonts w:ascii="Times New Roman" w:eastAsia="Times New Roman" w:hAnsi="Times New Roman" w:cs="Times New Roman"/>
        </w:rPr>
        <w:t>1015/2020 RGT-2278/2019 RGNR</w:t>
      </w:r>
    </w:p>
    <w:p w14:paraId="058372BD" w14:textId="7A1FF27E" w:rsidR="006D7BCC" w:rsidRDefault="77638317" w:rsidP="31756E3F">
      <w:pPr>
        <w:rPr>
          <w:rFonts w:ascii="Times New Roman" w:eastAsia="Times New Roman" w:hAnsi="Times New Roman" w:cs="Times New Roman"/>
        </w:rPr>
      </w:pPr>
      <w:r w:rsidRPr="31756E3F">
        <w:rPr>
          <w:rFonts w:ascii="Times New Roman" w:eastAsia="Times New Roman" w:hAnsi="Times New Roman" w:cs="Times New Roman"/>
        </w:rPr>
        <w:t>82/2021 RGT-5041/2018 RGNR</w:t>
      </w:r>
    </w:p>
    <w:p w14:paraId="0717FE4F" w14:textId="25C9C042" w:rsidR="006D7BCC" w:rsidRDefault="349B42BB" w:rsidP="31756E3F">
      <w:pPr>
        <w:rPr>
          <w:rFonts w:ascii="Times New Roman" w:eastAsia="Times New Roman" w:hAnsi="Times New Roman" w:cs="Times New Roman"/>
        </w:rPr>
      </w:pPr>
      <w:r w:rsidRPr="31756E3F">
        <w:rPr>
          <w:rFonts w:ascii="Times New Roman" w:eastAsia="Times New Roman" w:hAnsi="Times New Roman" w:cs="Times New Roman"/>
        </w:rPr>
        <w:t>151/20</w:t>
      </w:r>
      <w:r w:rsidR="1990BFD0" w:rsidRPr="31756E3F">
        <w:rPr>
          <w:rFonts w:ascii="Times New Roman" w:eastAsia="Times New Roman" w:hAnsi="Times New Roman" w:cs="Times New Roman"/>
        </w:rPr>
        <w:t>2</w:t>
      </w:r>
      <w:r w:rsidRPr="31756E3F">
        <w:rPr>
          <w:rFonts w:ascii="Times New Roman" w:eastAsia="Times New Roman" w:hAnsi="Times New Roman" w:cs="Times New Roman"/>
        </w:rPr>
        <w:t>5 RGT-113/2025 RGNR</w:t>
      </w:r>
    </w:p>
    <w:p w14:paraId="245FE4FE" w14:textId="487E87D3" w:rsidR="006D7BCC" w:rsidRDefault="006D7BCC" w:rsidP="31756E3F">
      <w:pPr>
        <w:rPr>
          <w:rFonts w:ascii="Times New Roman" w:eastAsia="Times New Roman" w:hAnsi="Times New Roman" w:cs="Times New Roman"/>
        </w:rPr>
      </w:pPr>
    </w:p>
    <w:p w14:paraId="6D3FE08C" w14:textId="6C883A4E" w:rsidR="006D7BCC" w:rsidRDefault="1D660711" w:rsidP="31756E3F">
      <w:pPr>
        <w:rPr>
          <w:rFonts w:ascii="Times New Roman" w:eastAsia="Times New Roman" w:hAnsi="Times New Roman" w:cs="Times New Roman"/>
        </w:rPr>
      </w:pPr>
      <w:r w:rsidRPr="31756E3F">
        <w:rPr>
          <w:rFonts w:ascii="Times New Roman" w:eastAsia="Times New Roman" w:hAnsi="Times New Roman" w:cs="Times New Roman"/>
          <w:b/>
          <w:bCs/>
        </w:rPr>
        <w:t>Ore 13:30</w:t>
      </w:r>
    </w:p>
    <w:p w14:paraId="5115F8B1" w14:textId="0286AA2E" w:rsidR="006D7BCC" w:rsidRDefault="478E6811" w:rsidP="31756E3F">
      <w:pPr>
        <w:rPr>
          <w:rFonts w:ascii="Times New Roman" w:eastAsia="Times New Roman" w:hAnsi="Times New Roman" w:cs="Times New Roman"/>
        </w:rPr>
      </w:pPr>
      <w:r w:rsidRPr="31756E3F">
        <w:rPr>
          <w:rFonts w:ascii="Times New Roman" w:eastAsia="Times New Roman" w:hAnsi="Times New Roman" w:cs="Times New Roman"/>
        </w:rPr>
        <w:t>494/2023 RGT-1063/2023 RGNR</w:t>
      </w:r>
    </w:p>
    <w:p w14:paraId="3438462B" w14:textId="45E537CF" w:rsidR="006D7BCC" w:rsidRDefault="1983B33B" w:rsidP="31756E3F">
      <w:pPr>
        <w:rPr>
          <w:rFonts w:ascii="Times New Roman" w:eastAsia="Times New Roman" w:hAnsi="Times New Roman" w:cs="Times New Roman"/>
        </w:rPr>
      </w:pPr>
      <w:r w:rsidRPr="31756E3F">
        <w:rPr>
          <w:rFonts w:ascii="Times New Roman" w:eastAsia="Times New Roman" w:hAnsi="Times New Roman" w:cs="Times New Roman"/>
        </w:rPr>
        <w:t>540/2023 RGT-2771/2022 RGNR</w:t>
      </w:r>
    </w:p>
    <w:p w14:paraId="3ED4350D" w14:textId="63853A9E" w:rsidR="006D7BCC" w:rsidRDefault="006D7BCC" w:rsidP="31756E3F">
      <w:pPr>
        <w:rPr>
          <w:rFonts w:ascii="Times New Roman" w:eastAsia="Times New Roman" w:hAnsi="Times New Roman" w:cs="Times New Roman"/>
          <w:highlight w:val="yellow"/>
        </w:rPr>
      </w:pPr>
    </w:p>
    <w:p w14:paraId="7A291E4F" w14:textId="1D77DBE9" w:rsidR="006D7BCC" w:rsidRDefault="1D660711" w:rsidP="31756E3F">
      <w:pPr>
        <w:spacing w:line="252" w:lineRule="auto"/>
        <w:rPr>
          <w:rFonts w:ascii="Times New Roman" w:eastAsia="Times New Roman" w:hAnsi="Times New Roman" w:cs="Times New Roman"/>
        </w:rPr>
      </w:pPr>
      <w:r w:rsidRPr="31756E3F">
        <w:rPr>
          <w:rFonts w:ascii="Times New Roman" w:eastAsia="Times New Roman" w:hAnsi="Times New Roman" w:cs="Times New Roman"/>
          <w:b/>
          <w:bCs/>
        </w:rPr>
        <w:t>Ore 14:00</w:t>
      </w:r>
    </w:p>
    <w:p w14:paraId="6C0CEB10" w14:textId="1A99D378" w:rsidR="006D7BCC" w:rsidRDefault="2C952713" w:rsidP="31756E3F">
      <w:pPr>
        <w:spacing w:line="252" w:lineRule="auto"/>
        <w:rPr>
          <w:rFonts w:ascii="Times New Roman" w:eastAsia="Times New Roman" w:hAnsi="Times New Roman" w:cs="Times New Roman"/>
        </w:rPr>
      </w:pPr>
      <w:r w:rsidRPr="31756E3F">
        <w:rPr>
          <w:rFonts w:ascii="Times New Roman" w:eastAsia="Times New Roman" w:hAnsi="Times New Roman" w:cs="Times New Roman"/>
        </w:rPr>
        <w:t xml:space="preserve">755/2021 RGT-2327/2020 RGNR </w:t>
      </w:r>
    </w:p>
    <w:p w14:paraId="60F8190D" w14:textId="59ADE135" w:rsidR="006D7BCC" w:rsidRDefault="6AA18ADE" w:rsidP="31756E3F">
      <w:pPr>
        <w:spacing w:line="252" w:lineRule="auto"/>
        <w:rPr>
          <w:rFonts w:ascii="Times New Roman" w:eastAsia="Times New Roman" w:hAnsi="Times New Roman" w:cs="Times New Roman"/>
        </w:rPr>
      </w:pPr>
      <w:r w:rsidRPr="31756E3F">
        <w:rPr>
          <w:rFonts w:ascii="Times New Roman" w:eastAsia="Times New Roman" w:hAnsi="Times New Roman" w:cs="Times New Roman"/>
        </w:rPr>
        <w:t>963/2023 RGT-244/2023 RGNR</w:t>
      </w:r>
    </w:p>
    <w:p w14:paraId="66503067" w14:textId="71260943" w:rsidR="006D7BCC" w:rsidRDefault="08D8EC29" w:rsidP="31756E3F">
      <w:pPr>
        <w:spacing w:line="252" w:lineRule="auto"/>
        <w:rPr>
          <w:rFonts w:ascii="Times New Roman" w:eastAsia="Times New Roman" w:hAnsi="Times New Roman" w:cs="Times New Roman"/>
        </w:rPr>
      </w:pPr>
      <w:r w:rsidRPr="31756E3F">
        <w:rPr>
          <w:rFonts w:ascii="Times New Roman" w:eastAsia="Times New Roman" w:hAnsi="Times New Roman" w:cs="Times New Roman"/>
        </w:rPr>
        <w:t>877/2021 RGT-1582/2020 RGNR</w:t>
      </w:r>
    </w:p>
    <w:p w14:paraId="5C106BD1" w14:textId="011262CE" w:rsidR="006D7BCC" w:rsidRDefault="27AD6609" w:rsidP="31756E3F">
      <w:pPr>
        <w:spacing w:line="252" w:lineRule="auto"/>
        <w:rPr>
          <w:rFonts w:ascii="Times New Roman" w:eastAsia="Times New Roman" w:hAnsi="Times New Roman" w:cs="Times New Roman"/>
        </w:rPr>
      </w:pPr>
      <w:r w:rsidRPr="31756E3F">
        <w:rPr>
          <w:rFonts w:ascii="Times New Roman" w:eastAsia="Times New Roman" w:hAnsi="Times New Roman" w:cs="Times New Roman"/>
        </w:rPr>
        <w:t>934/2021 RGT-2945/2019 RGNR</w:t>
      </w:r>
    </w:p>
    <w:p w14:paraId="166A0FC8" w14:textId="0F27CF06" w:rsidR="006D7BCC" w:rsidRDefault="006D7BCC" w:rsidP="31756E3F">
      <w:pPr>
        <w:spacing w:line="252" w:lineRule="auto"/>
        <w:rPr>
          <w:rFonts w:ascii="Times New Roman" w:eastAsia="Times New Roman" w:hAnsi="Times New Roman" w:cs="Times New Roman"/>
        </w:rPr>
      </w:pPr>
    </w:p>
    <w:p w14:paraId="4F59682D" w14:textId="211BCDC3" w:rsidR="006D7BCC" w:rsidRDefault="1D660711" w:rsidP="31756E3F">
      <w:pPr>
        <w:spacing w:line="252" w:lineRule="auto"/>
        <w:jc w:val="both"/>
        <w:rPr>
          <w:rFonts w:ascii="Times New Roman" w:eastAsia="Times New Roman" w:hAnsi="Times New Roman" w:cs="Times New Roman"/>
        </w:rPr>
      </w:pPr>
      <w:r w:rsidRPr="31756E3F">
        <w:rPr>
          <w:rFonts w:ascii="Times New Roman" w:eastAsia="Times New Roman" w:hAnsi="Times New Roman" w:cs="Times New Roman"/>
          <w:b/>
          <w:bCs/>
        </w:rPr>
        <w:t xml:space="preserve">Visto il carico di ruolo e rilevata la necessità di dare priorità a taluni procedimenti che rientrano tra quelli di cui all’art. 132 bis disp. att. c.p.p.  dispone che i seguenti procedimenti saranno chiamati alle ore 10:30 per essere rinviati ad altra udienza (salva la presenza di testi che provengono da fuori Regione): </w:t>
      </w:r>
    </w:p>
    <w:p w14:paraId="2545E14B" w14:textId="6B52F741" w:rsidR="006D7BCC" w:rsidRDefault="006D7BCC" w:rsidP="31756E3F">
      <w:pPr>
        <w:spacing w:line="252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72964EA3" w14:textId="124BE589" w:rsidR="006D7BCC" w:rsidRDefault="169FADF7" w:rsidP="31756E3F">
      <w:pPr>
        <w:spacing w:line="252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31756E3F">
        <w:rPr>
          <w:rFonts w:ascii="Times New Roman" w:eastAsia="Times New Roman" w:hAnsi="Times New Roman" w:cs="Times New Roman"/>
          <w:b/>
          <w:bCs/>
        </w:rPr>
        <w:t>925/2023 RGT-143/2021 RGNR</w:t>
      </w:r>
    </w:p>
    <w:p w14:paraId="178D3FB0" w14:textId="37F61B4E" w:rsidR="006D7BCC" w:rsidRDefault="39899BD0" w:rsidP="31756E3F">
      <w:pPr>
        <w:spacing w:line="252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31756E3F">
        <w:rPr>
          <w:rFonts w:ascii="Times New Roman" w:eastAsia="Times New Roman" w:hAnsi="Times New Roman" w:cs="Times New Roman"/>
          <w:b/>
          <w:bCs/>
        </w:rPr>
        <w:t>726/2021 RGT-1833/2020 RGNR</w:t>
      </w:r>
    </w:p>
    <w:p w14:paraId="01EB0BDC" w14:textId="6646FF83" w:rsidR="006D7BCC" w:rsidRDefault="4CD09459" w:rsidP="31756E3F">
      <w:pPr>
        <w:rPr>
          <w:rFonts w:ascii="Times New Roman" w:eastAsia="Times New Roman" w:hAnsi="Times New Roman" w:cs="Times New Roman"/>
          <w:b/>
          <w:bCs/>
        </w:rPr>
      </w:pPr>
      <w:r w:rsidRPr="31756E3F">
        <w:rPr>
          <w:rFonts w:ascii="Times New Roman" w:eastAsia="Times New Roman" w:hAnsi="Times New Roman" w:cs="Times New Roman"/>
          <w:b/>
          <w:bCs/>
        </w:rPr>
        <w:t>862/2024 RGT-3722/2023 RGNR</w:t>
      </w:r>
    </w:p>
    <w:p w14:paraId="5390BCBC" w14:textId="20DA188A" w:rsidR="006D7BCC" w:rsidRDefault="006D7BCC" w:rsidP="31756E3F">
      <w:pPr>
        <w:spacing w:line="252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871764F" w14:textId="4F975B9E" w:rsidR="006D7BCC" w:rsidRDefault="1D660711" w:rsidP="31756E3F">
      <w:pPr>
        <w:spacing w:line="252" w:lineRule="auto"/>
        <w:rPr>
          <w:rFonts w:ascii="Times New Roman" w:eastAsia="Times New Roman" w:hAnsi="Times New Roman" w:cs="Times New Roman"/>
        </w:rPr>
      </w:pPr>
      <w:r w:rsidRPr="31756E3F">
        <w:rPr>
          <w:rFonts w:ascii="Times New Roman" w:eastAsia="Times New Roman" w:hAnsi="Times New Roman" w:cs="Times New Roman"/>
        </w:rPr>
        <w:t>Dispone che il presente provvedimento venga affisso alla porta dell’aula, notificato al Consiglio dell’Ordine degli avvocati di Potenza e comunicato alla Procura della Repubblica presso il Tribunale di Potenza.</w:t>
      </w:r>
    </w:p>
    <w:p w14:paraId="37CDD36D" w14:textId="51BB7B0D" w:rsidR="006D7BCC" w:rsidRDefault="006D7BCC" w:rsidP="31756E3F">
      <w:pPr>
        <w:spacing w:line="252" w:lineRule="auto"/>
        <w:rPr>
          <w:rFonts w:ascii="Times New Roman" w:eastAsia="Times New Roman" w:hAnsi="Times New Roman" w:cs="Times New Roman"/>
        </w:rPr>
      </w:pPr>
    </w:p>
    <w:p w14:paraId="1AA90331" w14:textId="3F5BEE67" w:rsidR="006D7BCC" w:rsidRDefault="1D660711" w:rsidP="31756E3F">
      <w:pPr>
        <w:spacing w:line="252" w:lineRule="auto"/>
        <w:rPr>
          <w:rFonts w:ascii="Times New Roman" w:eastAsia="Times New Roman" w:hAnsi="Times New Roman" w:cs="Times New Roman"/>
        </w:rPr>
      </w:pPr>
      <w:r w:rsidRPr="31756E3F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Il Giudice</w:t>
      </w:r>
    </w:p>
    <w:p w14:paraId="519FE0FC" w14:textId="6D720629" w:rsidR="006D7BCC" w:rsidRDefault="1D660711" w:rsidP="31756E3F">
      <w:pPr>
        <w:spacing w:line="252" w:lineRule="auto"/>
        <w:rPr>
          <w:rFonts w:ascii="Times New Roman" w:eastAsia="Times New Roman" w:hAnsi="Times New Roman" w:cs="Times New Roman"/>
        </w:rPr>
      </w:pPr>
      <w:r w:rsidRPr="31756E3F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Dott.ssa Chiara Maglio</w:t>
      </w:r>
    </w:p>
    <w:p w14:paraId="2DC08235" w14:textId="5D99126E" w:rsidR="006D7BCC" w:rsidRDefault="006D7BCC"/>
    <w:sectPr w:rsidR="006D7BC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3CF8D3"/>
    <w:rsid w:val="00120164"/>
    <w:rsid w:val="00507923"/>
    <w:rsid w:val="0050D9DC"/>
    <w:rsid w:val="006D7BCC"/>
    <w:rsid w:val="060B06D3"/>
    <w:rsid w:val="08D8EC29"/>
    <w:rsid w:val="08E25A13"/>
    <w:rsid w:val="0B51565A"/>
    <w:rsid w:val="124E481B"/>
    <w:rsid w:val="15AB17D3"/>
    <w:rsid w:val="169FADF7"/>
    <w:rsid w:val="16A63083"/>
    <w:rsid w:val="191EAE39"/>
    <w:rsid w:val="19787A39"/>
    <w:rsid w:val="1983B33B"/>
    <w:rsid w:val="1990BFD0"/>
    <w:rsid w:val="19BF9226"/>
    <w:rsid w:val="1B94FFB6"/>
    <w:rsid w:val="1D660711"/>
    <w:rsid w:val="1EE63AE0"/>
    <w:rsid w:val="21140056"/>
    <w:rsid w:val="21D69A0F"/>
    <w:rsid w:val="27AD6609"/>
    <w:rsid w:val="27C7B9D3"/>
    <w:rsid w:val="2B32B6E7"/>
    <w:rsid w:val="2C952713"/>
    <w:rsid w:val="2ECAB71E"/>
    <w:rsid w:val="300B6717"/>
    <w:rsid w:val="3154B5F2"/>
    <w:rsid w:val="31756E3F"/>
    <w:rsid w:val="32037AA3"/>
    <w:rsid w:val="3342A4DC"/>
    <w:rsid w:val="33BD9B55"/>
    <w:rsid w:val="349B42BB"/>
    <w:rsid w:val="367CA538"/>
    <w:rsid w:val="3951EBAB"/>
    <w:rsid w:val="39899BD0"/>
    <w:rsid w:val="3E36D1D3"/>
    <w:rsid w:val="40BAD3B4"/>
    <w:rsid w:val="43D3A746"/>
    <w:rsid w:val="441DD1C9"/>
    <w:rsid w:val="4510D834"/>
    <w:rsid w:val="45EBFC29"/>
    <w:rsid w:val="4723EEA6"/>
    <w:rsid w:val="478E6811"/>
    <w:rsid w:val="4CD09459"/>
    <w:rsid w:val="4D26F13F"/>
    <w:rsid w:val="4F07B07F"/>
    <w:rsid w:val="504CA036"/>
    <w:rsid w:val="52DE8FE6"/>
    <w:rsid w:val="587E262A"/>
    <w:rsid w:val="5914509B"/>
    <w:rsid w:val="5AE42289"/>
    <w:rsid w:val="5B8E5E0A"/>
    <w:rsid w:val="5E43D964"/>
    <w:rsid w:val="5EAEF8D7"/>
    <w:rsid w:val="5F2F962E"/>
    <w:rsid w:val="5F38B9E0"/>
    <w:rsid w:val="642068FF"/>
    <w:rsid w:val="64896552"/>
    <w:rsid w:val="66242515"/>
    <w:rsid w:val="693CF8D3"/>
    <w:rsid w:val="6980FC07"/>
    <w:rsid w:val="6AA18ADE"/>
    <w:rsid w:val="6BBA5C90"/>
    <w:rsid w:val="6E53EA91"/>
    <w:rsid w:val="70093A08"/>
    <w:rsid w:val="7609A295"/>
    <w:rsid w:val="77638317"/>
    <w:rsid w:val="77DB131F"/>
    <w:rsid w:val="78F4F08F"/>
    <w:rsid w:val="79747ADF"/>
    <w:rsid w:val="7BAD7A7F"/>
    <w:rsid w:val="7D2E3AC7"/>
    <w:rsid w:val="7D9EDAC2"/>
    <w:rsid w:val="7EE4CD55"/>
    <w:rsid w:val="7F32F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F8D3"/>
  <w15:chartTrackingRefBased/>
  <w15:docId w15:val="{7EEC8022-3730-46BC-B7F4-7B2BF438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Maglio</dc:creator>
  <cp:keywords/>
  <dc:description/>
  <cp:lastModifiedBy>utente</cp:lastModifiedBy>
  <cp:revision>2</cp:revision>
  <dcterms:created xsi:type="dcterms:W3CDTF">2025-05-12T10:49:00Z</dcterms:created>
  <dcterms:modified xsi:type="dcterms:W3CDTF">2025-05-12T10:49:00Z</dcterms:modified>
</cp:coreProperties>
</file>