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7D142CC8" w14:textId="6E1E6F17" w:rsidR="004270B2" w:rsidRDefault="00F064FE" w:rsidP="009053FA">
      <w:pPr>
        <w:jc w:val="both"/>
        <w:rPr>
          <w:sz w:val="20"/>
          <w:szCs w:val="20"/>
        </w:rPr>
      </w:pPr>
      <w:bookmarkStart w:id="0" w:name="_Hlk161144612"/>
      <w:r w:rsidRPr="00C02848">
        <w:rPr>
          <w:sz w:val="20"/>
          <w:szCs w:val="20"/>
        </w:rPr>
        <w:t>Per l’udienza del</w:t>
      </w:r>
      <w:bookmarkStart w:id="1" w:name="_Hlk60734732"/>
      <w:r w:rsidRPr="00C02848">
        <w:rPr>
          <w:sz w:val="20"/>
          <w:szCs w:val="20"/>
        </w:rPr>
        <w:t xml:space="preserve"> </w:t>
      </w:r>
      <w:r w:rsidR="00E23AB7">
        <w:rPr>
          <w:b/>
          <w:bCs/>
          <w:sz w:val="20"/>
          <w:szCs w:val="20"/>
          <w:u w:val="single"/>
        </w:rPr>
        <w:t>30</w:t>
      </w:r>
      <w:r w:rsidR="00FB7506">
        <w:rPr>
          <w:b/>
          <w:bCs/>
          <w:sz w:val="20"/>
          <w:szCs w:val="20"/>
          <w:u w:val="single"/>
        </w:rPr>
        <w:t xml:space="preserve"> </w:t>
      </w:r>
      <w:r w:rsidR="00830D8D">
        <w:rPr>
          <w:b/>
          <w:bCs/>
          <w:sz w:val="20"/>
          <w:szCs w:val="20"/>
          <w:u w:val="single"/>
        </w:rPr>
        <w:t xml:space="preserve">gennaio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1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proofErr w:type="gramStart"/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</w:t>
      </w:r>
      <w:proofErr w:type="gramEnd"/>
      <w:r w:rsidRPr="00C02848">
        <w:rPr>
          <w:b/>
          <w:bCs/>
          <w:sz w:val="20"/>
          <w:szCs w:val="20"/>
          <w:u w:val="single"/>
        </w:rPr>
        <w:t xml:space="preserve"> piano) -</w:t>
      </w:r>
      <w:r w:rsidRPr="00C02848">
        <w:rPr>
          <w:sz w:val="20"/>
          <w:szCs w:val="20"/>
        </w:rPr>
        <w:t xml:space="preserve"> </w:t>
      </w:r>
      <w:bookmarkEnd w:id="0"/>
      <w:r w:rsidRPr="00C02848">
        <w:rPr>
          <w:sz w:val="20"/>
          <w:szCs w:val="20"/>
        </w:rPr>
        <w:t xml:space="preserve">pare opportuno un frazionamento dei processi da trattarsi, al fine di garantirne l’ordinato svolgimento, in tre fasce orarie tendenzialmente omogenee (processi </w:t>
      </w:r>
      <w:r w:rsidRPr="007A41DF">
        <w:rPr>
          <w:sz w:val="20"/>
          <w:szCs w:val="20"/>
        </w:rPr>
        <w:t>nei quali non sia stato ancora aperto il dibattimento; istruttorie; processi per i quali siano previsti esame dell’imputato e la discussione, oppure la sola discussione) e secondo il seguente ordine:</w:t>
      </w:r>
    </w:p>
    <w:p w14:paraId="1B08E85D" w14:textId="0E040A05" w:rsidR="009053FA" w:rsidRPr="009053FA" w:rsidRDefault="009053FA" w:rsidP="009053FA">
      <w:pPr>
        <w:jc w:val="both"/>
        <w:rPr>
          <w:sz w:val="20"/>
          <w:szCs w:val="20"/>
          <w:u w:val="single"/>
        </w:rPr>
      </w:pPr>
      <w:r w:rsidRPr="009053FA">
        <w:rPr>
          <w:sz w:val="20"/>
          <w:szCs w:val="20"/>
          <w:u w:val="single"/>
        </w:rPr>
        <w:t xml:space="preserve">Si segnala per opportuna conoscenza che visto il carico del ruolo e considerata </w:t>
      </w:r>
      <w:r w:rsidR="00D202D2">
        <w:rPr>
          <w:sz w:val="20"/>
          <w:szCs w:val="20"/>
          <w:u w:val="single"/>
        </w:rPr>
        <w:t>l’applicazione della scrivente</w:t>
      </w:r>
      <w:r w:rsidRPr="009053FA">
        <w:rPr>
          <w:sz w:val="20"/>
          <w:szCs w:val="20"/>
          <w:u w:val="single"/>
        </w:rPr>
        <w:t xml:space="preserve"> prevista dal decreto n. 3 del 2025 del Presidente del Tribunale i procedimenti </w:t>
      </w:r>
      <w:proofErr w:type="spellStart"/>
      <w:r w:rsidRPr="009053FA">
        <w:rPr>
          <w:sz w:val="20"/>
          <w:szCs w:val="20"/>
          <w:u w:val="single"/>
        </w:rPr>
        <w:t>nn</w:t>
      </w:r>
      <w:proofErr w:type="spellEnd"/>
      <w:r w:rsidRPr="009053FA">
        <w:rPr>
          <w:sz w:val="20"/>
          <w:szCs w:val="20"/>
          <w:u w:val="single"/>
        </w:rPr>
        <w:t xml:space="preserve">. 20 e 21 saranno rinviati ad altra udienza. </w:t>
      </w:r>
    </w:p>
    <w:p w14:paraId="18DD6C48" w14:textId="77777777" w:rsidR="009053FA" w:rsidRPr="009053FA" w:rsidRDefault="009053FA" w:rsidP="004270B2">
      <w:pPr>
        <w:pStyle w:val="Nessunaspaziatura"/>
        <w:rPr>
          <w:sz w:val="20"/>
          <w:szCs w:val="20"/>
          <w:u w:val="single"/>
        </w:rPr>
      </w:pPr>
    </w:p>
    <w:p w14:paraId="11713E9A" w14:textId="02C3CB8A" w:rsidR="007F065A" w:rsidRPr="007A41DF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7A41DF">
        <w:rPr>
          <w:b/>
          <w:bCs/>
          <w:sz w:val="20"/>
          <w:szCs w:val="20"/>
          <w:u w:val="single"/>
        </w:rPr>
        <w:t>D</w:t>
      </w:r>
      <w:r w:rsidR="006B6BBE" w:rsidRPr="007A41DF">
        <w:rPr>
          <w:b/>
          <w:bCs/>
          <w:sz w:val="20"/>
          <w:szCs w:val="20"/>
          <w:u w:val="single"/>
        </w:rPr>
        <w:t xml:space="preserve">alle </w:t>
      </w:r>
      <w:r w:rsidR="00F064FE" w:rsidRPr="007A41DF">
        <w:rPr>
          <w:b/>
          <w:bCs/>
          <w:sz w:val="20"/>
          <w:szCs w:val="20"/>
          <w:u w:val="single"/>
        </w:rPr>
        <w:t xml:space="preserve">ore </w:t>
      </w:r>
      <w:r w:rsidR="002000CD" w:rsidRPr="007A41DF">
        <w:rPr>
          <w:b/>
          <w:bCs/>
          <w:sz w:val="20"/>
          <w:szCs w:val="20"/>
          <w:u w:val="single"/>
        </w:rPr>
        <w:t>09</w:t>
      </w:r>
      <w:r w:rsidR="0044603A" w:rsidRPr="007A41DF">
        <w:rPr>
          <w:b/>
          <w:bCs/>
          <w:sz w:val="20"/>
          <w:szCs w:val="20"/>
          <w:u w:val="single"/>
        </w:rPr>
        <w:t>:</w:t>
      </w:r>
      <w:r w:rsidR="002000CD" w:rsidRPr="007A41DF">
        <w:rPr>
          <w:b/>
          <w:bCs/>
          <w:sz w:val="20"/>
          <w:szCs w:val="20"/>
          <w:u w:val="single"/>
        </w:rPr>
        <w:t>3</w:t>
      </w:r>
      <w:r w:rsidR="0044603A" w:rsidRPr="007A41DF">
        <w:rPr>
          <w:b/>
          <w:bCs/>
          <w:sz w:val="20"/>
          <w:szCs w:val="20"/>
          <w:u w:val="single"/>
        </w:rPr>
        <w:t>0</w:t>
      </w:r>
      <w:r w:rsidR="006F1BC9" w:rsidRPr="007A41DF">
        <w:rPr>
          <w:b/>
          <w:bCs/>
          <w:sz w:val="20"/>
          <w:szCs w:val="20"/>
          <w:u w:val="single"/>
        </w:rPr>
        <w:t xml:space="preserve"> </w:t>
      </w:r>
      <w:r w:rsidR="00F064FE" w:rsidRPr="007A41DF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1BD72299" w14:textId="77777777" w:rsidR="00B33489" w:rsidRPr="007A41DF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181E42EA" w14:textId="338FB13A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N2024/001575 RGT: N2024/000979 </w:t>
      </w:r>
    </w:p>
    <w:p w14:paraId="5BF9D4F6" w14:textId="75E8CED7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N2021/000443 RGT: N2022/000807 </w:t>
      </w:r>
    </w:p>
    <w:p w14:paraId="43EE1052" w14:textId="672B7F01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N2024/003201 RGT: N2024/001072 </w:t>
      </w:r>
    </w:p>
    <w:p w14:paraId="0580328D" w14:textId="6133FF6D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N2022/002577 RGT: N2023/001011 </w:t>
      </w:r>
    </w:p>
    <w:p w14:paraId="0BA2583D" w14:textId="7477F7D4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N2021/000510 RGT: N2023/000153 </w:t>
      </w:r>
    </w:p>
    <w:p w14:paraId="0DD88EA4" w14:textId="1432A2AE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N2024/000278 RGT: N2024/000493 </w:t>
      </w:r>
    </w:p>
    <w:p w14:paraId="7A61F286" w14:textId="0568B4AF" w:rsidR="00E23AB7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N2021/003813 RGT: N2023/000180 </w:t>
      </w:r>
    </w:p>
    <w:p w14:paraId="23ED6456" w14:textId="77777777" w:rsidR="00663D15" w:rsidRPr="007A41DF" w:rsidRDefault="00663D15" w:rsidP="00663D15">
      <w:pPr>
        <w:pStyle w:val="Paragrafoelenco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t-IT"/>
        </w:rPr>
      </w:pPr>
    </w:p>
    <w:p w14:paraId="53693939" w14:textId="693CA82C" w:rsidR="009F1D3E" w:rsidRPr="007A41DF" w:rsidRDefault="00BB134F" w:rsidP="00663D15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7A41DF">
        <w:rPr>
          <w:b/>
          <w:bCs/>
          <w:sz w:val="20"/>
          <w:szCs w:val="20"/>
          <w:u w:val="single"/>
        </w:rPr>
        <w:t>Dalle ore 10:30 procedimenti:</w:t>
      </w:r>
      <w:bookmarkStart w:id="5" w:name="_Hlk161159188"/>
      <w:bookmarkEnd w:id="2"/>
      <w:bookmarkEnd w:id="3"/>
      <w:bookmarkEnd w:id="4"/>
    </w:p>
    <w:p w14:paraId="19700E5D" w14:textId="77777777" w:rsidR="00663D15" w:rsidRPr="007A41DF" w:rsidRDefault="00663D15" w:rsidP="00663D15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221773D" w14:textId="401EB1A4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N2021/000924 RGT: N2024/000822 </w:t>
      </w:r>
    </w:p>
    <w:p w14:paraId="51D7242B" w14:textId="1D611F63" w:rsidR="00B941E9" w:rsidRPr="007A41DF" w:rsidRDefault="007A41DF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N4355/2020 RGT:920/2021 </w:t>
      </w:r>
    </w:p>
    <w:p w14:paraId="610151FB" w14:textId="4ED73997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>PM: N2023/003328 RGT: N2024/000687</w:t>
      </w:r>
    </w:p>
    <w:p w14:paraId="6B96F5D4" w14:textId="09390CDF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>PM: N2022/003411 RGT: N2023/000498</w:t>
      </w:r>
    </w:p>
    <w:p w14:paraId="41FE8703" w14:textId="6374A68C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N2020/003382 RGT: N2022/000936 </w:t>
      </w:r>
    </w:p>
    <w:p w14:paraId="168F718D" w14:textId="6FD228D6" w:rsidR="00663D15" w:rsidRPr="007A41DF" w:rsidRDefault="00663D15" w:rsidP="00663D15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N2019/001602 RGT: N2019/000997 </w:t>
      </w:r>
    </w:p>
    <w:p w14:paraId="61AC1C90" w14:textId="7C9585AF" w:rsidR="00C729BA" w:rsidRPr="007A41DF" w:rsidRDefault="00C729BA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N2018/003608 RGT: N2020/000232 </w:t>
      </w:r>
    </w:p>
    <w:p w14:paraId="7D3ACBBA" w14:textId="456E1B80" w:rsidR="00C729BA" w:rsidRPr="007A41DF" w:rsidRDefault="00C729BA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N2021/002222 RGT: N2022/001488 </w:t>
      </w:r>
    </w:p>
    <w:p w14:paraId="21189D19" w14:textId="7491FF4B" w:rsidR="00C729BA" w:rsidRPr="007A41DF" w:rsidRDefault="00C729BA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N2021/004908 RGT: N2022/000532  </w:t>
      </w:r>
    </w:p>
    <w:p w14:paraId="4235CC7F" w14:textId="3BFA6CAF" w:rsidR="00C729BA" w:rsidRPr="007A41DF" w:rsidRDefault="00C729BA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N2017/003781 RGT: N2018/000094 </w:t>
      </w:r>
    </w:p>
    <w:p w14:paraId="575B3DE1" w14:textId="021DB808" w:rsidR="00935A97" w:rsidRPr="007A41DF" w:rsidRDefault="00C729BA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N2022/000775 RGT: N2022/001494 </w:t>
      </w:r>
    </w:p>
    <w:p w14:paraId="421272D5" w14:textId="6CB76C26" w:rsidR="00C729BA" w:rsidRPr="00014804" w:rsidRDefault="00C729BA" w:rsidP="00B941E9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N2022/000149 RGT: N2023/00014 </w:t>
      </w:r>
    </w:p>
    <w:p w14:paraId="52F361AD" w14:textId="67D415E8" w:rsidR="00014804" w:rsidRPr="007A41DF" w:rsidRDefault="00014804" w:rsidP="00B941E9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sz w:val="20"/>
          <w:szCs w:val="20"/>
          <w:lang w:eastAsia="it-IT"/>
        </w:rPr>
        <w:t>PM: N2021/00554 RGT: N2024/00551</w:t>
      </w:r>
    </w:p>
    <w:p w14:paraId="12D458E7" w14:textId="77777777" w:rsidR="00C729BA" w:rsidRPr="007A41DF" w:rsidRDefault="00C729BA" w:rsidP="00C729BA">
      <w:pPr>
        <w:pStyle w:val="Paragrafoelenco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t-IT"/>
        </w:rPr>
      </w:pPr>
    </w:p>
    <w:p w14:paraId="02F81CC8" w14:textId="5979DC2E" w:rsidR="00E26E3B" w:rsidRPr="007A41DF" w:rsidRDefault="00376948" w:rsidP="007A41D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7A41DF">
        <w:rPr>
          <w:b/>
          <w:bCs/>
          <w:sz w:val="20"/>
          <w:szCs w:val="20"/>
          <w:u w:val="single"/>
        </w:rPr>
        <w:t>Dalle 12.30 i seguenti procedimenti:</w:t>
      </w:r>
    </w:p>
    <w:p w14:paraId="3C2E4E4D" w14:textId="77777777" w:rsidR="007A41DF" w:rsidRPr="007A41DF" w:rsidRDefault="007A41DF" w:rsidP="007A41D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A53FE03" w14:textId="35BEB1DA" w:rsidR="007A41DF" w:rsidRPr="007A41DF" w:rsidRDefault="007A41DF" w:rsidP="007A41D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PM:N2022/001741 RGT: N2022/000921 </w:t>
      </w:r>
    </w:p>
    <w:p w14:paraId="22436E4E" w14:textId="7C0426EE" w:rsidR="00E23AB7" w:rsidRPr="007A41DF" w:rsidRDefault="00E23AB7" w:rsidP="00E23AB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PM:N2021/000340 RGT: N2022/000307 </w:t>
      </w:r>
    </w:p>
    <w:p w14:paraId="14EF5284" w14:textId="054807F9" w:rsidR="00E23AB7" w:rsidRPr="007A41DF" w:rsidRDefault="00E23AB7" w:rsidP="00E23AB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N2022/002267 RGT: N2024/000440 </w:t>
      </w:r>
    </w:p>
    <w:p w14:paraId="76129E19" w14:textId="3F29D595" w:rsidR="00E23AB7" w:rsidRPr="007A41DF" w:rsidRDefault="00E23AB7" w:rsidP="00E23AB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PM:N2022/001088 RGT: N2023/000058 </w:t>
      </w:r>
    </w:p>
    <w:p w14:paraId="7FC0940B" w14:textId="6688E07A" w:rsidR="00E23AB7" w:rsidRPr="007A41DF" w:rsidRDefault="00E23AB7" w:rsidP="00E23AB7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N2019/002100 RGT: N2021/001233 </w:t>
      </w:r>
    </w:p>
    <w:p w14:paraId="2421645C" w14:textId="68BB049F" w:rsidR="00D60F68" w:rsidRPr="007A41DF" w:rsidRDefault="00663D15" w:rsidP="00C729BA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auto"/>
          <w:lang w:eastAsia="it-IT"/>
        </w:rPr>
      </w:pPr>
      <w:r w:rsidRPr="007A41DF">
        <w:rPr>
          <w:rFonts w:eastAsia="Times New Roman"/>
          <w:color w:val="auto"/>
          <w:sz w:val="20"/>
          <w:szCs w:val="20"/>
          <w:lang w:eastAsia="it-IT"/>
        </w:rPr>
        <w:t xml:space="preserve">PM: N2021/002830 DIB: N2022/000413 </w:t>
      </w:r>
    </w:p>
    <w:p w14:paraId="11BD4CE5" w14:textId="77777777" w:rsidR="00C729BA" w:rsidRPr="007A41DF" w:rsidRDefault="00C729BA" w:rsidP="00C729BA">
      <w:pPr>
        <w:pStyle w:val="Paragrafoelenco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t-IT"/>
        </w:rPr>
      </w:pPr>
    </w:p>
    <w:p w14:paraId="2BBCA729" w14:textId="096B2A23" w:rsidR="00B941E9" w:rsidRPr="007A41DF" w:rsidRDefault="00C729BA" w:rsidP="00B941E9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7A41DF">
        <w:rPr>
          <w:b/>
          <w:bCs/>
          <w:sz w:val="20"/>
          <w:szCs w:val="20"/>
          <w:u w:val="single"/>
        </w:rPr>
        <w:t>Dalle ore 14:00 il seguente procedimento:</w:t>
      </w:r>
    </w:p>
    <w:p w14:paraId="345792D6" w14:textId="08EFEE74" w:rsidR="00B941E9" w:rsidRPr="007A41DF" w:rsidRDefault="007A41DF" w:rsidP="00B941E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A41DF">
        <w:rPr>
          <w:sz w:val="20"/>
          <w:szCs w:val="20"/>
        </w:rPr>
        <w:t xml:space="preserve">PM:2591/22 – RGT984/22 </w:t>
      </w:r>
    </w:p>
    <w:p w14:paraId="073873E4" w14:textId="1705EDA0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7A41DF">
        <w:rPr>
          <w:sz w:val="20"/>
          <w:szCs w:val="20"/>
        </w:rPr>
        <w:t>2</w:t>
      </w:r>
      <w:r w:rsidR="00E23AB7">
        <w:rPr>
          <w:sz w:val="20"/>
          <w:szCs w:val="20"/>
        </w:rPr>
        <w:t>8</w:t>
      </w:r>
      <w:r w:rsidR="004D7612">
        <w:rPr>
          <w:sz w:val="20"/>
          <w:szCs w:val="20"/>
        </w:rPr>
        <w:t xml:space="preserve"> 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5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D4623CBA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6F9D"/>
    <w:multiLevelType w:val="hybridMultilevel"/>
    <w:tmpl w:val="5CACC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2F2F65E4"/>
    <w:multiLevelType w:val="hybridMultilevel"/>
    <w:tmpl w:val="42B44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D698A"/>
    <w:multiLevelType w:val="hybridMultilevel"/>
    <w:tmpl w:val="4B56A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B05914"/>
    <w:multiLevelType w:val="hybridMultilevel"/>
    <w:tmpl w:val="25AEDEC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20"/>
  </w:num>
  <w:num w:numId="2" w16cid:durableId="992870668">
    <w:abstractNumId w:val="2"/>
  </w:num>
  <w:num w:numId="3" w16cid:durableId="960572177">
    <w:abstractNumId w:val="19"/>
  </w:num>
  <w:num w:numId="4" w16cid:durableId="1122269755">
    <w:abstractNumId w:val="7"/>
  </w:num>
  <w:num w:numId="5" w16cid:durableId="103770612">
    <w:abstractNumId w:val="16"/>
  </w:num>
  <w:num w:numId="6" w16cid:durableId="829950476">
    <w:abstractNumId w:val="9"/>
  </w:num>
  <w:num w:numId="7" w16cid:durableId="1658991823">
    <w:abstractNumId w:val="30"/>
  </w:num>
  <w:num w:numId="8" w16cid:durableId="1290941943">
    <w:abstractNumId w:val="17"/>
  </w:num>
  <w:num w:numId="9" w16cid:durableId="35469328">
    <w:abstractNumId w:val="3"/>
  </w:num>
  <w:num w:numId="10" w16cid:durableId="708916925">
    <w:abstractNumId w:val="1"/>
  </w:num>
  <w:num w:numId="11" w16cid:durableId="1696924363">
    <w:abstractNumId w:val="4"/>
  </w:num>
  <w:num w:numId="12" w16cid:durableId="1342509478">
    <w:abstractNumId w:val="18"/>
  </w:num>
  <w:num w:numId="13" w16cid:durableId="1608007043">
    <w:abstractNumId w:val="5"/>
  </w:num>
  <w:num w:numId="14" w16cid:durableId="1037199704">
    <w:abstractNumId w:val="6"/>
  </w:num>
  <w:num w:numId="15" w16cid:durableId="1464159581">
    <w:abstractNumId w:val="13"/>
  </w:num>
  <w:num w:numId="16" w16cid:durableId="1203832056">
    <w:abstractNumId w:val="15"/>
  </w:num>
  <w:num w:numId="17" w16cid:durableId="1641619234">
    <w:abstractNumId w:val="22"/>
  </w:num>
  <w:num w:numId="18" w16cid:durableId="1080759487">
    <w:abstractNumId w:val="21"/>
  </w:num>
  <w:num w:numId="19" w16cid:durableId="447628249">
    <w:abstractNumId w:val="25"/>
  </w:num>
  <w:num w:numId="20" w16cid:durableId="398023553">
    <w:abstractNumId w:val="0"/>
  </w:num>
  <w:num w:numId="21" w16cid:durableId="2035958559">
    <w:abstractNumId w:val="12"/>
  </w:num>
  <w:num w:numId="22" w16cid:durableId="459422109">
    <w:abstractNumId w:val="11"/>
  </w:num>
  <w:num w:numId="23" w16cid:durableId="1126968507">
    <w:abstractNumId w:val="29"/>
  </w:num>
  <w:num w:numId="24" w16cid:durableId="2021083955">
    <w:abstractNumId w:val="28"/>
  </w:num>
  <w:num w:numId="25" w16cid:durableId="596602062">
    <w:abstractNumId w:val="31"/>
  </w:num>
  <w:num w:numId="26" w16cid:durableId="711226945">
    <w:abstractNumId w:val="23"/>
  </w:num>
  <w:num w:numId="27" w16cid:durableId="1826776103">
    <w:abstractNumId w:val="27"/>
  </w:num>
  <w:num w:numId="28" w16cid:durableId="960653503">
    <w:abstractNumId w:val="24"/>
  </w:num>
  <w:num w:numId="29" w16cid:durableId="1933006625">
    <w:abstractNumId w:val="26"/>
  </w:num>
  <w:num w:numId="30" w16cid:durableId="1688097874">
    <w:abstractNumId w:val="8"/>
  </w:num>
  <w:num w:numId="31" w16cid:durableId="1737894965">
    <w:abstractNumId w:val="14"/>
  </w:num>
  <w:num w:numId="32" w16cid:durableId="72282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4804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2CCA"/>
    <w:rsid w:val="0021301E"/>
    <w:rsid w:val="00213710"/>
    <w:rsid w:val="0021391D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8EE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6CB1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3D15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98A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1DF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3F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5151"/>
    <w:rsid w:val="009C56A1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3879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1E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29BA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071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2D2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AB7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3</cp:revision>
  <cp:lastPrinted>2022-05-19T09:35:00Z</cp:lastPrinted>
  <dcterms:created xsi:type="dcterms:W3CDTF">2025-01-29T09:12:00Z</dcterms:created>
  <dcterms:modified xsi:type="dcterms:W3CDTF">2025-01-29T09:13:00Z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